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CF" w:rsidRPr="00962125" w:rsidRDefault="00DD2AF1" w:rsidP="00DD2AF1">
      <w:pPr>
        <w:jc w:val="center"/>
        <w:rPr>
          <w:rFonts w:ascii="Arial" w:hAnsi="Arial" w:cs="Arial"/>
          <w:b/>
          <w:sz w:val="36"/>
          <w:szCs w:val="36"/>
          <w:u w:val="single"/>
        </w:rPr>
      </w:pPr>
      <w:r w:rsidRPr="00962125">
        <w:rPr>
          <w:rFonts w:ascii="Arial" w:hAnsi="Arial" w:cs="Arial"/>
          <w:b/>
          <w:sz w:val="36"/>
          <w:szCs w:val="36"/>
          <w:u w:val="single"/>
        </w:rPr>
        <w:t>TIP SHEET</w:t>
      </w:r>
      <w:r w:rsidR="00962125" w:rsidRPr="00962125">
        <w:rPr>
          <w:rFonts w:ascii="Arial" w:hAnsi="Arial" w:cs="Arial"/>
          <w:b/>
          <w:sz w:val="36"/>
          <w:szCs w:val="36"/>
          <w:u w:val="single"/>
        </w:rPr>
        <w:t>:</w:t>
      </w:r>
    </w:p>
    <w:p w:rsidR="00DD2AF1" w:rsidRDefault="00DD2AF1" w:rsidP="00962125">
      <w:pPr>
        <w:jc w:val="center"/>
        <w:rPr>
          <w:rFonts w:ascii="Arial" w:hAnsi="Arial" w:cs="Arial"/>
          <w:sz w:val="28"/>
          <w:szCs w:val="28"/>
        </w:rPr>
      </w:pPr>
      <w:r w:rsidRPr="00962125">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268605</wp:posOffset>
                </wp:positionV>
                <wp:extent cx="6400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400800" cy="0"/>
                        </a:xfrm>
                        <a:prstGeom prst="line">
                          <a:avLst/>
                        </a:prstGeom>
                        <a:ln w="38100">
                          <a:solidFill>
                            <a:schemeClr val="tx1">
                              <a:lumMod val="95000"/>
                              <a:lumOff val="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5D7C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1.15pt" to="49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" strokecolor="#0d0d0d [3069]" strokeweight="3pt">
                <v:stroke joinstyle="miter"/>
              </v:line>
            </w:pict>
          </mc:Fallback>
        </mc:AlternateContent>
      </w:r>
      <w:r w:rsidRPr="00962125">
        <w:rPr>
          <w:rFonts w:ascii="Arial" w:hAnsi="Arial" w:cs="Arial"/>
          <w:sz w:val="28"/>
          <w:szCs w:val="28"/>
        </w:rPr>
        <w:t>Using the Medicine Wheel to Communicate</w:t>
      </w:r>
    </w:p>
    <w:p w:rsidR="00962125" w:rsidRPr="00962125" w:rsidRDefault="00962125" w:rsidP="00962125">
      <w:pPr>
        <w:pStyle w:val="NoSpacing"/>
      </w:pPr>
    </w:p>
    <w:p w:rsidR="00DD2AF1" w:rsidRPr="00962125" w:rsidRDefault="00A909D8" w:rsidP="00A909D8">
      <w:pPr>
        <w:rPr>
          <w:rFonts w:ascii="Arial" w:hAnsi="Arial" w:cs="Arial"/>
          <w:sz w:val="24"/>
          <w:szCs w:val="24"/>
        </w:rPr>
      </w:pPr>
      <w:r w:rsidRPr="00962125">
        <w:rPr>
          <w:rFonts w:ascii="Arial" w:hAnsi="Arial" w:cs="Arial"/>
          <w:sz w:val="24"/>
          <w:szCs w:val="24"/>
        </w:rPr>
        <w:tab/>
        <w:t xml:space="preserve">Good communication and learning how to resolve conflict is an important skill for developing empathy and resilience in children as well as building healthy family relationships. </w:t>
      </w:r>
      <w:r w:rsidR="005E72D6" w:rsidRPr="00962125">
        <w:rPr>
          <w:rFonts w:ascii="Arial" w:hAnsi="Arial" w:cs="Arial"/>
          <w:sz w:val="24"/>
          <w:szCs w:val="24"/>
        </w:rPr>
        <w:t xml:space="preserve">The Medicine Wheel is an important teaching tool that connects families to ancient wisdom and traditional values passed down over many generations. </w:t>
      </w:r>
      <w:r w:rsidR="00FA2886" w:rsidRPr="00962125">
        <w:rPr>
          <w:rFonts w:ascii="Arial" w:hAnsi="Arial" w:cs="Arial"/>
          <w:sz w:val="24"/>
          <w:szCs w:val="24"/>
        </w:rPr>
        <w:t>There are</w:t>
      </w:r>
      <w:r w:rsidR="005E72D6" w:rsidRPr="00962125">
        <w:rPr>
          <w:rFonts w:ascii="Arial" w:hAnsi="Arial" w:cs="Arial"/>
          <w:sz w:val="24"/>
          <w:szCs w:val="24"/>
        </w:rPr>
        <w:t xml:space="preserve"> four important aspects of self. We have a physical self, emotional self, mental self and spiritual self. </w:t>
      </w:r>
      <w:r w:rsidR="00FA2886" w:rsidRPr="00962125">
        <w:rPr>
          <w:rFonts w:ascii="Arial" w:hAnsi="Arial" w:cs="Arial"/>
          <w:sz w:val="24"/>
          <w:szCs w:val="24"/>
        </w:rPr>
        <w:t xml:space="preserve">Taking </w:t>
      </w:r>
      <w:r w:rsidR="005E72D6" w:rsidRPr="00962125">
        <w:rPr>
          <w:rFonts w:ascii="Arial" w:hAnsi="Arial" w:cs="Arial"/>
          <w:sz w:val="24"/>
          <w:szCs w:val="24"/>
        </w:rPr>
        <w:t xml:space="preserve">care of each of these aspects is an important part of being healthy. We exercise and eat good foods </w:t>
      </w:r>
      <w:r w:rsidR="00FA2886" w:rsidRPr="00962125">
        <w:rPr>
          <w:rFonts w:ascii="Arial" w:hAnsi="Arial" w:cs="Arial"/>
          <w:sz w:val="24"/>
          <w:szCs w:val="24"/>
        </w:rPr>
        <w:t>to maintain our physical self; b</w:t>
      </w:r>
      <w:r w:rsidR="005E72D6" w:rsidRPr="00962125">
        <w:rPr>
          <w:rFonts w:ascii="Arial" w:hAnsi="Arial" w:cs="Arial"/>
          <w:sz w:val="24"/>
          <w:szCs w:val="24"/>
        </w:rPr>
        <w:t>eing loved is important to our emotional self; learning develops our mental self; and being connected to nature nourishes our spiritual self.</w:t>
      </w:r>
    </w:p>
    <w:p w:rsidR="005E72D6" w:rsidRPr="00962125" w:rsidRDefault="005E72D6" w:rsidP="00A909D8">
      <w:pPr>
        <w:rPr>
          <w:rFonts w:ascii="Arial" w:hAnsi="Arial" w:cs="Arial"/>
          <w:sz w:val="24"/>
          <w:szCs w:val="24"/>
        </w:rPr>
      </w:pPr>
    </w:p>
    <w:p w:rsidR="005E72D6" w:rsidRPr="00962125" w:rsidRDefault="005E72D6" w:rsidP="00A909D8">
      <w:pPr>
        <w:rPr>
          <w:rFonts w:ascii="Arial" w:hAnsi="Arial" w:cs="Arial"/>
          <w:sz w:val="24"/>
          <w:szCs w:val="24"/>
        </w:rPr>
      </w:pPr>
      <w:r w:rsidRPr="00962125">
        <w:rPr>
          <w:rFonts w:ascii="Arial" w:hAnsi="Arial" w:cs="Arial"/>
          <w:sz w:val="24"/>
          <w:szCs w:val="24"/>
        </w:rPr>
        <w:tab/>
        <w:t xml:space="preserve">The journey to wellness involves learning to communicate with others in healthy balanced ways. The Communication Wheel and following examples were developed by GONA Trainer and Wellness Coach Maria Trevizo to show how the words we use to start conversation can tap into each aspect. </w:t>
      </w:r>
    </w:p>
    <w:p w:rsidR="005E72D6" w:rsidRPr="00962125" w:rsidRDefault="005E72D6" w:rsidP="00A909D8">
      <w:pPr>
        <w:rPr>
          <w:rFonts w:ascii="Arial" w:hAnsi="Arial" w:cs="Arial"/>
          <w:sz w:val="24"/>
          <w:szCs w:val="24"/>
        </w:rPr>
      </w:pPr>
    </w:p>
    <w:p w:rsidR="005E72D6" w:rsidRDefault="00FE2118" w:rsidP="00A909D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121920</wp:posOffset>
            </wp:positionV>
            <wp:extent cx="6059815" cy="3476625"/>
            <wp:effectExtent l="114300" t="95250" r="131445" b="161925"/>
            <wp:wrapNone/>
            <wp:docPr id="2" name="Picture 2" descr="C:\Users\courtney.pasek\Desktop\Gikinawaabi 2.0\Communic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ey.pasek\Desktop\Gikinawaabi 2.0\Communica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9815" cy="3476625"/>
                    </a:xfrm>
                    <a:prstGeom prst="rect">
                      <a:avLst/>
                    </a:prstGeom>
                    <a:solidFill>
                      <a:srgbClr val="FFFFFF">
                        <a:shade val="85000"/>
                      </a:srgbClr>
                    </a:solidFill>
                    <a:ln w="762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Default="00FE2118" w:rsidP="00A909D8">
      <w:pPr>
        <w:rPr>
          <w:rFonts w:ascii="Times New Roman" w:hAnsi="Times New Roman" w:cs="Times New Roman"/>
          <w:sz w:val="24"/>
          <w:szCs w:val="24"/>
        </w:rPr>
      </w:pPr>
    </w:p>
    <w:p w:rsidR="00FE2118" w:rsidRPr="00962125" w:rsidRDefault="00FE2118" w:rsidP="00A909D8">
      <w:pPr>
        <w:rPr>
          <w:rFonts w:ascii="Arial" w:hAnsi="Arial" w:cs="Arial"/>
          <w:sz w:val="24"/>
          <w:szCs w:val="24"/>
        </w:rPr>
      </w:pPr>
      <w:r>
        <w:rPr>
          <w:rFonts w:ascii="Times New Roman" w:hAnsi="Times New Roman" w:cs="Times New Roman"/>
          <w:sz w:val="24"/>
          <w:szCs w:val="24"/>
        </w:rPr>
        <w:lastRenderedPageBreak/>
        <w:tab/>
      </w:r>
      <w:r w:rsidRPr="00962125">
        <w:rPr>
          <w:rFonts w:ascii="Arial" w:hAnsi="Arial" w:cs="Arial"/>
          <w:sz w:val="24"/>
          <w:szCs w:val="24"/>
        </w:rPr>
        <w:t>Parenting is a challenging but rewarding job. Children learn to communicate by observing others around them. If parents are able to communicate openly and effectively, it’s likely that their child(ren) will too. Effective communication teaches respect, m</w:t>
      </w:r>
      <w:bookmarkStart w:id="0" w:name="_GoBack"/>
      <w:bookmarkEnd w:id="0"/>
      <w:r w:rsidRPr="00962125">
        <w:rPr>
          <w:rFonts w:ascii="Arial" w:hAnsi="Arial" w:cs="Arial"/>
          <w:sz w:val="24"/>
          <w:szCs w:val="24"/>
        </w:rPr>
        <w:t xml:space="preserve">akes children feel heard, supporting self-esteem and good coping strategies. The following ways are examples of how you as a parent can use the Medicine Wheel to support positive communication and behavior: </w:t>
      </w:r>
    </w:p>
    <w:p w:rsidR="00FE2118" w:rsidRPr="00962125" w:rsidRDefault="00770123" w:rsidP="00770123">
      <w:pPr>
        <w:jc w:val="center"/>
        <w:rPr>
          <w:rFonts w:ascii="Arial" w:hAnsi="Arial" w:cs="Arial"/>
          <w:sz w:val="24"/>
          <w:szCs w:val="24"/>
          <w:u w:val="single"/>
        </w:rPr>
      </w:pPr>
      <w:r w:rsidRPr="00962125">
        <w:rPr>
          <w:rFonts w:ascii="Arial" w:hAnsi="Arial" w:cs="Arial"/>
          <w:b/>
          <w:sz w:val="24"/>
          <w:szCs w:val="24"/>
          <w:u w:val="single"/>
        </w:rPr>
        <w:t>Emotional:</w:t>
      </w:r>
      <w:r w:rsidRPr="00962125">
        <w:rPr>
          <w:rFonts w:ascii="Arial" w:hAnsi="Arial" w:cs="Arial"/>
          <w:sz w:val="24"/>
          <w:szCs w:val="24"/>
          <w:u w:val="single"/>
        </w:rPr>
        <w:t xml:space="preserve"> Express how we feel without attacks or name calling</w:t>
      </w:r>
    </w:p>
    <w:p w:rsidR="00FA2886" w:rsidRPr="00962125" w:rsidRDefault="00FA2886" w:rsidP="00FA2886">
      <w:pPr>
        <w:pStyle w:val="ListParagraph"/>
        <w:numPr>
          <w:ilvl w:val="0"/>
          <w:numId w:val="1"/>
        </w:numPr>
        <w:rPr>
          <w:rFonts w:ascii="Arial" w:hAnsi="Arial" w:cs="Arial"/>
          <w:b/>
          <w:sz w:val="24"/>
          <w:szCs w:val="24"/>
        </w:rPr>
        <w:sectPr w:rsidR="00FA2886" w:rsidRPr="00962125">
          <w:pgSz w:w="12240" w:h="15840"/>
          <w:pgMar w:top="1440" w:right="1440" w:bottom="1440" w:left="1440" w:header="720" w:footer="720" w:gutter="0"/>
          <w:cols w:space="720"/>
          <w:docGrid w:linePitch="360"/>
        </w:sectPr>
      </w:pPr>
    </w:p>
    <w:p w:rsidR="00770123" w:rsidRPr="00962125" w:rsidRDefault="00770123" w:rsidP="00FA2886">
      <w:pPr>
        <w:pStyle w:val="ListParagraph"/>
        <w:numPr>
          <w:ilvl w:val="0"/>
          <w:numId w:val="1"/>
        </w:numPr>
        <w:rPr>
          <w:rFonts w:ascii="Arial" w:hAnsi="Arial" w:cs="Arial"/>
          <w:sz w:val="24"/>
          <w:szCs w:val="24"/>
        </w:rPr>
      </w:pPr>
      <w:r w:rsidRPr="00962125">
        <w:rPr>
          <w:rFonts w:ascii="Arial" w:hAnsi="Arial" w:cs="Arial"/>
          <w:sz w:val="24"/>
          <w:szCs w:val="24"/>
        </w:rPr>
        <w:t>I felt scared when you ran in the parking lot.</w:t>
      </w:r>
    </w:p>
    <w:p w:rsidR="00770123" w:rsidRPr="00962125" w:rsidRDefault="00770123" w:rsidP="00FA2886">
      <w:pPr>
        <w:pStyle w:val="ListParagraph"/>
        <w:numPr>
          <w:ilvl w:val="0"/>
          <w:numId w:val="1"/>
        </w:numPr>
        <w:rPr>
          <w:rFonts w:ascii="Arial" w:hAnsi="Arial" w:cs="Arial"/>
          <w:sz w:val="24"/>
          <w:szCs w:val="24"/>
        </w:rPr>
      </w:pPr>
      <w:r w:rsidRPr="00962125">
        <w:rPr>
          <w:rFonts w:ascii="Arial" w:hAnsi="Arial" w:cs="Arial"/>
          <w:sz w:val="24"/>
          <w:szCs w:val="24"/>
        </w:rPr>
        <w:t>I feel angry when you don’t follow the rules.</w:t>
      </w:r>
    </w:p>
    <w:p w:rsidR="00770123" w:rsidRPr="00962125" w:rsidRDefault="00770123" w:rsidP="00FA2886">
      <w:pPr>
        <w:pStyle w:val="ListParagraph"/>
        <w:numPr>
          <w:ilvl w:val="0"/>
          <w:numId w:val="1"/>
        </w:numPr>
        <w:rPr>
          <w:rFonts w:ascii="Arial" w:hAnsi="Arial" w:cs="Arial"/>
          <w:sz w:val="24"/>
          <w:szCs w:val="24"/>
        </w:rPr>
      </w:pPr>
      <w:r w:rsidRPr="00962125">
        <w:rPr>
          <w:rFonts w:ascii="Arial" w:hAnsi="Arial" w:cs="Arial"/>
          <w:sz w:val="24"/>
          <w:szCs w:val="24"/>
        </w:rPr>
        <w:t>I was proud when you put your toys away.</w:t>
      </w:r>
    </w:p>
    <w:p w:rsidR="00770123" w:rsidRPr="00962125" w:rsidRDefault="00770123" w:rsidP="00FA2886">
      <w:pPr>
        <w:pStyle w:val="ListParagraph"/>
        <w:numPr>
          <w:ilvl w:val="0"/>
          <w:numId w:val="1"/>
        </w:numPr>
        <w:rPr>
          <w:rFonts w:ascii="Arial" w:hAnsi="Arial" w:cs="Arial"/>
          <w:sz w:val="24"/>
          <w:szCs w:val="24"/>
        </w:rPr>
      </w:pPr>
      <w:r w:rsidRPr="00962125">
        <w:rPr>
          <w:rFonts w:ascii="Arial" w:hAnsi="Arial" w:cs="Arial"/>
          <w:sz w:val="24"/>
          <w:szCs w:val="24"/>
        </w:rPr>
        <w:t>I was sad that you were hurt.</w:t>
      </w:r>
    </w:p>
    <w:p w:rsidR="00FA2886" w:rsidRPr="00962125" w:rsidRDefault="00FA2886" w:rsidP="00770123">
      <w:pPr>
        <w:jc w:val="center"/>
        <w:rPr>
          <w:rFonts w:ascii="Arial" w:hAnsi="Arial" w:cs="Arial"/>
          <w:b/>
          <w:sz w:val="24"/>
          <w:szCs w:val="24"/>
          <w:u w:val="single"/>
        </w:rPr>
        <w:sectPr w:rsidR="00FA2886" w:rsidRPr="00962125" w:rsidSect="00FA2886">
          <w:type w:val="continuous"/>
          <w:pgSz w:w="12240" w:h="15840"/>
          <w:pgMar w:top="1440" w:right="1440" w:bottom="1440" w:left="1440" w:header="720" w:footer="720" w:gutter="0"/>
          <w:cols w:num="2" w:space="720"/>
          <w:docGrid w:linePitch="360"/>
        </w:sectPr>
      </w:pPr>
    </w:p>
    <w:p w:rsidR="00770123" w:rsidRPr="00962125" w:rsidRDefault="00770123" w:rsidP="00770123">
      <w:pPr>
        <w:jc w:val="center"/>
        <w:rPr>
          <w:rFonts w:ascii="Arial" w:hAnsi="Arial" w:cs="Arial"/>
          <w:sz w:val="24"/>
          <w:szCs w:val="24"/>
          <w:u w:val="single"/>
        </w:rPr>
      </w:pPr>
      <w:r w:rsidRPr="00962125">
        <w:rPr>
          <w:rFonts w:ascii="Arial" w:hAnsi="Arial" w:cs="Arial"/>
          <w:b/>
          <w:sz w:val="24"/>
          <w:szCs w:val="24"/>
          <w:u w:val="single"/>
        </w:rPr>
        <w:t>Physical:</w:t>
      </w:r>
      <w:r w:rsidRPr="00962125">
        <w:rPr>
          <w:rFonts w:ascii="Arial" w:hAnsi="Arial" w:cs="Arial"/>
          <w:sz w:val="24"/>
          <w:szCs w:val="24"/>
          <w:u w:val="single"/>
        </w:rPr>
        <w:t xml:space="preserve"> Report how and what we witnessed</w:t>
      </w:r>
    </w:p>
    <w:p w:rsidR="00FA2886" w:rsidRPr="00962125" w:rsidRDefault="00FA2886" w:rsidP="00770123">
      <w:pPr>
        <w:pStyle w:val="ListParagraph"/>
        <w:numPr>
          <w:ilvl w:val="0"/>
          <w:numId w:val="2"/>
        </w:numPr>
        <w:rPr>
          <w:rFonts w:ascii="Arial" w:hAnsi="Arial" w:cs="Arial"/>
          <w:sz w:val="24"/>
          <w:szCs w:val="24"/>
        </w:rPr>
        <w:sectPr w:rsidR="00FA2886" w:rsidRPr="00962125" w:rsidSect="00FA2886">
          <w:type w:val="continuous"/>
          <w:pgSz w:w="12240" w:h="15840"/>
          <w:pgMar w:top="1440" w:right="1440" w:bottom="1440" w:left="1440" w:header="720" w:footer="720" w:gutter="0"/>
          <w:cols w:space="720"/>
          <w:docGrid w:linePitch="360"/>
        </w:sectPr>
      </w:pPr>
    </w:p>
    <w:p w:rsidR="00770123" w:rsidRPr="00962125" w:rsidRDefault="00770123" w:rsidP="00770123">
      <w:pPr>
        <w:pStyle w:val="ListParagraph"/>
        <w:numPr>
          <w:ilvl w:val="0"/>
          <w:numId w:val="2"/>
        </w:numPr>
        <w:rPr>
          <w:rFonts w:ascii="Arial" w:hAnsi="Arial" w:cs="Arial"/>
          <w:sz w:val="24"/>
          <w:szCs w:val="24"/>
        </w:rPr>
      </w:pPr>
      <w:r w:rsidRPr="00962125">
        <w:rPr>
          <w:rFonts w:ascii="Arial" w:hAnsi="Arial" w:cs="Arial"/>
          <w:sz w:val="24"/>
          <w:szCs w:val="24"/>
        </w:rPr>
        <w:t xml:space="preserve">I saw you take a cookie after I said “no.” </w:t>
      </w:r>
    </w:p>
    <w:p w:rsidR="00770123" w:rsidRPr="00962125" w:rsidRDefault="00770123" w:rsidP="00770123">
      <w:pPr>
        <w:pStyle w:val="ListParagraph"/>
        <w:numPr>
          <w:ilvl w:val="0"/>
          <w:numId w:val="2"/>
        </w:numPr>
        <w:rPr>
          <w:rFonts w:ascii="Arial" w:hAnsi="Arial" w:cs="Arial"/>
          <w:sz w:val="24"/>
          <w:szCs w:val="24"/>
        </w:rPr>
      </w:pPr>
      <w:r w:rsidRPr="00962125">
        <w:rPr>
          <w:rFonts w:ascii="Arial" w:hAnsi="Arial" w:cs="Arial"/>
          <w:sz w:val="24"/>
          <w:szCs w:val="24"/>
        </w:rPr>
        <w:t>I heard you call her names.</w:t>
      </w:r>
    </w:p>
    <w:p w:rsidR="00770123" w:rsidRPr="00962125" w:rsidRDefault="00770123" w:rsidP="00770123">
      <w:pPr>
        <w:pStyle w:val="ListParagraph"/>
        <w:numPr>
          <w:ilvl w:val="0"/>
          <w:numId w:val="2"/>
        </w:numPr>
        <w:rPr>
          <w:rFonts w:ascii="Arial" w:hAnsi="Arial" w:cs="Arial"/>
          <w:sz w:val="24"/>
          <w:szCs w:val="24"/>
        </w:rPr>
      </w:pPr>
      <w:r w:rsidRPr="00962125">
        <w:rPr>
          <w:rFonts w:ascii="Arial" w:hAnsi="Arial" w:cs="Arial"/>
          <w:sz w:val="24"/>
          <w:szCs w:val="24"/>
        </w:rPr>
        <w:t>It hurts when you hit me.</w:t>
      </w:r>
    </w:p>
    <w:p w:rsidR="00770123" w:rsidRPr="00962125" w:rsidRDefault="00770123" w:rsidP="00770123">
      <w:pPr>
        <w:pStyle w:val="ListParagraph"/>
        <w:numPr>
          <w:ilvl w:val="0"/>
          <w:numId w:val="2"/>
        </w:numPr>
        <w:rPr>
          <w:rFonts w:ascii="Arial" w:hAnsi="Arial" w:cs="Arial"/>
          <w:sz w:val="24"/>
          <w:szCs w:val="24"/>
        </w:rPr>
      </w:pPr>
      <w:r w:rsidRPr="00962125">
        <w:rPr>
          <w:rFonts w:ascii="Arial" w:hAnsi="Arial" w:cs="Arial"/>
          <w:sz w:val="24"/>
          <w:szCs w:val="24"/>
        </w:rPr>
        <w:t>You are always hiding when it’s time for bed.</w:t>
      </w:r>
    </w:p>
    <w:p w:rsidR="00FA2886" w:rsidRPr="00962125" w:rsidRDefault="00FA2886" w:rsidP="00770123">
      <w:pPr>
        <w:jc w:val="center"/>
        <w:rPr>
          <w:rFonts w:ascii="Arial" w:hAnsi="Arial" w:cs="Arial"/>
          <w:b/>
          <w:sz w:val="24"/>
          <w:szCs w:val="24"/>
          <w:u w:val="single"/>
        </w:rPr>
        <w:sectPr w:rsidR="00FA2886" w:rsidRPr="00962125" w:rsidSect="00FA2886">
          <w:type w:val="continuous"/>
          <w:pgSz w:w="12240" w:h="15840"/>
          <w:pgMar w:top="1440" w:right="1440" w:bottom="1440" w:left="1440" w:header="720" w:footer="720" w:gutter="0"/>
          <w:cols w:num="2" w:space="720"/>
          <w:docGrid w:linePitch="360"/>
        </w:sectPr>
      </w:pPr>
    </w:p>
    <w:p w:rsidR="00770123" w:rsidRPr="00962125" w:rsidRDefault="00770123" w:rsidP="00770123">
      <w:pPr>
        <w:jc w:val="center"/>
        <w:rPr>
          <w:rFonts w:ascii="Arial" w:hAnsi="Arial" w:cs="Arial"/>
          <w:sz w:val="24"/>
          <w:szCs w:val="24"/>
          <w:u w:val="single"/>
        </w:rPr>
      </w:pPr>
      <w:r w:rsidRPr="00962125">
        <w:rPr>
          <w:rFonts w:ascii="Arial" w:hAnsi="Arial" w:cs="Arial"/>
          <w:b/>
          <w:sz w:val="24"/>
          <w:szCs w:val="24"/>
          <w:u w:val="single"/>
        </w:rPr>
        <w:t xml:space="preserve">Mental: </w:t>
      </w:r>
      <w:r w:rsidRPr="00962125">
        <w:rPr>
          <w:rFonts w:ascii="Arial" w:hAnsi="Arial" w:cs="Arial"/>
          <w:sz w:val="24"/>
          <w:szCs w:val="24"/>
          <w:u w:val="single"/>
        </w:rPr>
        <w:t>We say what made us think and to state expectations</w:t>
      </w:r>
    </w:p>
    <w:p w:rsidR="00FA2886" w:rsidRPr="00962125" w:rsidRDefault="00FA2886" w:rsidP="00770123">
      <w:pPr>
        <w:pStyle w:val="ListParagraph"/>
        <w:numPr>
          <w:ilvl w:val="0"/>
          <w:numId w:val="3"/>
        </w:numPr>
        <w:rPr>
          <w:rFonts w:ascii="Arial" w:hAnsi="Arial" w:cs="Arial"/>
          <w:sz w:val="24"/>
          <w:szCs w:val="24"/>
        </w:rPr>
        <w:sectPr w:rsidR="00FA2886" w:rsidRPr="00962125" w:rsidSect="00FA2886">
          <w:type w:val="continuous"/>
          <w:pgSz w:w="12240" w:h="15840"/>
          <w:pgMar w:top="1440" w:right="1440" w:bottom="1440" w:left="1440" w:header="720" w:footer="720" w:gutter="0"/>
          <w:cols w:space="720"/>
          <w:docGrid w:linePitch="360"/>
        </w:sectPr>
      </w:pPr>
    </w:p>
    <w:p w:rsidR="00770123" w:rsidRPr="00962125" w:rsidRDefault="00770123" w:rsidP="00770123">
      <w:pPr>
        <w:pStyle w:val="ListParagraph"/>
        <w:numPr>
          <w:ilvl w:val="0"/>
          <w:numId w:val="3"/>
        </w:numPr>
        <w:rPr>
          <w:rFonts w:ascii="Arial" w:hAnsi="Arial" w:cs="Arial"/>
          <w:sz w:val="24"/>
          <w:szCs w:val="24"/>
        </w:rPr>
      </w:pPr>
      <w:r w:rsidRPr="00962125">
        <w:rPr>
          <w:rFonts w:ascii="Arial" w:hAnsi="Arial" w:cs="Arial"/>
          <w:sz w:val="24"/>
          <w:szCs w:val="24"/>
        </w:rPr>
        <w:t>It makes me think that you don’t respect our family rules.</w:t>
      </w:r>
    </w:p>
    <w:p w:rsidR="00770123" w:rsidRPr="00962125" w:rsidRDefault="00770123" w:rsidP="00770123">
      <w:pPr>
        <w:pStyle w:val="ListParagraph"/>
        <w:numPr>
          <w:ilvl w:val="0"/>
          <w:numId w:val="3"/>
        </w:numPr>
        <w:rPr>
          <w:rFonts w:ascii="Arial" w:hAnsi="Arial" w:cs="Arial"/>
          <w:sz w:val="24"/>
          <w:szCs w:val="24"/>
        </w:rPr>
      </w:pPr>
      <w:r w:rsidRPr="00962125">
        <w:rPr>
          <w:rFonts w:ascii="Arial" w:hAnsi="Arial" w:cs="Arial"/>
          <w:sz w:val="24"/>
          <w:szCs w:val="24"/>
        </w:rPr>
        <w:t>It makes me think that you feel it’s okay to steal.</w:t>
      </w:r>
    </w:p>
    <w:p w:rsidR="00770123" w:rsidRPr="00962125" w:rsidRDefault="00770123" w:rsidP="00770123">
      <w:pPr>
        <w:pStyle w:val="ListParagraph"/>
        <w:numPr>
          <w:ilvl w:val="0"/>
          <w:numId w:val="3"/>
        </w:numPr>
        <w:rPr>
          <w:rFonts w:ascii="Arial" w:hAnsi="Arial" w:cs="Arial"/>
          <w:sz w:val="24"/>
          <w:szCs w:val="24"/>
        </w:rPr>
      </w:pPr>
      <w:r w:rsidRPr="00962125">
        <w:rPr>
          <w:rFonts w:ascii="Arial" w:hAnsi="Arial" w:cs="Arial"/>
          <w:sz w:val="24"/>
          <w:szCs w:val="24"/>
        </w:rPr>
        <w:t>I expect all of these toys to be put away.</w:t>
      </w:r>
    </w:p>
    <w:p w:rsidR="00770123" w:rsidRPr="00962125" w:rsidRDefault="00770123" w:rsidP="00770123">
      <w:pPr>
        <w:pStyle w:val="ListParagraph"/>
        <w:numPr>
          <w:ilvl w:val="0"/>
          <w:numId w:val="3"/>
        </w:numPr>
        <w:rPr>
          <w:rFonts w:ascii="Arial" w:hAnsi="Arial" w:cs="Arial"/>
          <w:sz w:val="24"/>
          <w:szCs w:val="24"/>
        </w:rPr>
      </w:pPr>
      <w:r w:rsidRPr="00962125">
        <w:rPr>
          <w:rFonts w:ascii="Arial" w:hAnsi="Arial" w:cs="Arial"/>
          <w:sz w:val="24"/>
          <w:szCs w:val="24"/>
        </w:rPr>
        <w:t xml:space="preserve"> I expect you to return that toy to your brother. </w:t>
      </w:r>
    </w:p>
    <w:p w:rsidR="00FA2886" w:rsidRPr="00962125" w:rsidRDefault="00FA2886" w:rsidP="00770123">
      <w:pPr>
        <w:jc w:val="center"/>
        <w:rPr>
          <w:rFonts w:ascii="Arial" w:hAnsi="Arial" w:cs="Arial"/>
          <w:b/>
          <w:sz w:val="24"/>
          <w:szCs w:val="24"/>
          <w:u w:val="single"/>
        </w:rPr>
        <w:sectPr w:rsidR="00FA2886" w:rsidRPr="00962125" w:rsidSect="00FA2886">
          <w:type w:val="continuous"/>
          <w:pgSz w:w="12240" w:h="15840"/>
          <w:pgMar w:top="1440" w:right="1440" w:bottom="1440" w:left="1440" w:header="720" w:footer="720" w:gutter="0"/>
          <w:cols w:num="2" w:space="720"/>
          <w:docGrid w:linePitch="360"/>
        </w:sectPr>
      </w:pPr>
    </w:p>
    <w:p w:rsidR="00770123" w:rsidRPr="00962125" w:rsidRDefault="000B089F" w:rsidP="00770123">
      <w:pPr>
        <w:jc w:val="center"/>
        <w:rPr>
          <w:rFonts w:ascii="Arial" w:hAnsi="Arial" w:cs="Arial"/>
          <w:sz w:val="24"/>
          <w:szCs w:val="24"/>
          <w:u w:val="single"/>
        </w:rPr>
      </w:pPr>
      <w:r w:rsidRPr="00962125">
        <w:rPr>
          <w:rFonts w:ascii="Arial" w:hAnsi="Arial" w:cs="Arial"/>
          <w:b/>
          <w:sz w:val="24"/>
          <w:szCs w:val="24"/>
          <w:u w:val="single"/>
        </w:rPr>
        <w:t xml:space="preserve"> </w:t>
      </w:r>
      <w:r w:rsidR="00770123" w:rsidRPr="00962125">
        <w:rPr>
          <w:rFonts w:ascii="Arial" w:hAnsi="Arial" w:cs="Arial"/>
          <w:b/>
          <w:sz w:val="24"/>
          <w:szCs w:val="24"/>
          <w:u w:val="single"/>
        </w:rPr>
        <w:t xml:space="preserve">Spiritual: </w:t>
      </w:r>
      <w:r w:rsidR="00770123" w:rsidRPr="00962125">
        <w:rPr>
          <w:rFonts w:ascii="Arial" w:hAnsi="Arial" w:cs="Arial"/>
          <w:sz w:val="24"/>
          <w:szCs w:val="24"/>
          <w:u w:val="single"/>
        </w:rPr>
        <w:t>We speak what we need to happen and show the child how to make amends</w:t>
      </w:r>
    </w:p>
    <w:p w:rsidR="00FA2886" w:rsidRPr="00962125" w:rsidRDefault="00FA2886" w:rsidP="00770123">
      <w:pPr>
        <w:pStyle w:val="ListParagraph"/>
        <w:numPr>
          <w:ilvl w:val="0"/>
          <w:numId w:val="4"/>
        </w:numPr>
        <w:rPr>
          <w:rFonts w:ascii="Arial" w:hAnsi="Arial" w:cs="Arial"/>
          <w:sz w:val="24"/>
          <w:szCs w:val="24"/>
        </w:rPr>
        <w:sectPr w:rsidR="00FA2886" w:rsidRPr="00962125" w:rsidSect="00FA2886">
          <w:type w:val="continuous"/>
          <w:pgSz w:w="12240" w:h="15840"/>
          <w:pgMar w:top="1440" w:right="1440" w:bottom="1440" w:left="1440" w:header="720" w:footer="720" w:gutter="0"/>
          <w:cols w:space="720"/>
          <w:docGrid w:linePitch="360"/>
        </w:sectPr>
      </w:pPr>
    </w:p>
    <w:p w:rsidR="00770123" w:rsidRPr="00962125" w:rsidRDefault="00770123" w:rsidP="00770123">
      <w:pPr>
        <w:pStyle w:val="ListParagraph"/>
        <w:numPr>
          <w:ilvl w:val="0"/>
          <w:numId w:val="4"/>
        </w:numPr>
        <w:rPr>
          <w:rFonts w:ascii="Arial" w:hAnsi="Arial" w:cs="Arial"/>
          <w:sz w:val="24"/>
          <w:szCs w:val="24"/>
        </w:rPr>
      </w:pPr>
      <w:r w:rsidRPr="00962125">
        <w:rPr>
          <w:rFonts w:ascii="Arial" w:hAnsi="Arial" w:cs="Arial"/>
          <w:sz w:val="24"/>
          <w:szCs w:val="24"/>
        </w:rPr>
        <w:t>I need you to hold my hand when we cross the street.</w:t>
      </w:r>
    </w:p>
    <w:p w:rsidR="00770123" w:rsidRPr="00962125" w:rsidRDefault="00770123" w:rsidP="00770123">
      <w:pPr>
        <w:pStyle w:val="ListParagraph"/>
        <w:numPr>
          <w:ilvl w:val="0"/>
          <w:numId w:val="4"/>
        </w:numPr>
        <w:rPr>
          <w:rFonts w:ascii="Arial" w:hAnsi="Arial" w:cs="Arial"/>
          <w:sz w:val="24"/>
          <w:szCs w:val="24"/>
        </w:rPr>
      </w:pPr>
      <w:r w:rsidRPr="00962125">
        <w:rPr>
          <w:rFonts w:ascii="Arial" w:hAnsi="Arial" w:cs="Arial"/>
          <w:sz w:val="24"/>
          <w:szCs w:val="24"/>
        </w:rPr>
        <w:t>I need you to ask for what you want.</w:t>
      </w:r>
    </w:p>
    <w:p w:rsidR="00770123" w:rsidRPr="00962125" w:rsidRDefault="00770123" w:rsidP="00770123">
      <w:pPr>
        <w:pStyle w:val="ListParagraph"/>
        <w:numPr>
          <w:ilvl w:val="0"/>
          <w:numId w:val="4"/>
        </w:numPr>
        <w:rPr>
          <w:rFonts w:ascii="Arial" w:hAnsi="Arial" w:cs="Arial"/>
          <w:sz w:val="24"/>
          <w:szCs w:val="24"/>
        </w:rPr>
      </w:pPr>
      <w:r w:rsidRPr="00962125">
        <w:rPr>
          <w:rFonts w:ascii="Arial" w:hAnsi="Arial" w:cs="Arial"/>
          <w:sz w:val="24"/>
          <w:szCs w:val="24"/>
        </w:rPr>
        <w:t>What she needs is an apology and a hug.</w:t>
      </w:r>
    </w:p>
    <w:p w:rsidR="00770123" w:rsidRPr="00962125" w:rsidRDefault="00770123" w:rsidP="00770123">
      <w:pPr>
        <w:pStyle w:val="ListParagraph"/>
        <w:numPr>
          <w:ilvl w:val="0"/>
          <w:numId w:val="4"/>
        </w:numPr>
        <w:rPr>
          <w:rFonts w:ascii="Arial" w:hAnsi="Arial" w:cs="Arial"/>
          <w:sz w:val="24"/>
          <w:szCs w:val="24"/>
        </w:rPr>
      </w:pPr>
      <w:r w:rsidRPr="00962125">
        <w:rPr>
          <w:rFonts w:ascii="Arial" w:hAnsi="Arial" w:cs="Arial"/>
          <w:sz w:val="24"/>
          <w:szCs w:val="24"/>
        </w:rPr>
        <w:t xml:space="preserve">Please show me how you take care of your toys when you are done playing with them. </w:t>
      </w:r>
    </w:p>
    <w:p w:rsidR="00FA2886" w:rsidRPr="00962125" w:rsidRDefault="00FA2886" w:rsidP="00A909D8">
      <w:pPr>
        <w:rPr>
          <w:rFonts w:ascii="Arial" w:hAnsi="Arial" w:cs="Arial"/>
          <w:sz w:val="24"/>
          <w:szCs w:val="24"/>
        </w:rPr>
        <w:sectPr w:rsidR="00FA2886" w:rsidRPr="00962125" w:rsidSect="00FA2886">
          <w:type w:val="continuous"/>
          <w:pgSz w:w="12240" w:h="15840"/>
          <w:pgMar w:top="1440" w:right="1440" w:bottom="1440" w:left="1440" w:header="720" w:footer="720" w:gutter="0"/>
          <w:cols w:num="2" w:space="720"/>
          <w:docGrid w:linePitch="360"/>
        </w:sectPr>
      </w:pPr>
    </w:p>
    <w:p w:rsidR="00FE2118" w:rsidRPr="00962125" w:rsidRDefault="00FE2118" w:rsidP="00A909D8">
      <w:pPr>
        <w:rPr>
          <w:rFonts w:ascii="Arial" w:hAnsi="Arial" w:cs="Arial"/>
          <w:sz w:val="24"/>
          <w:szCs w:val="24"/>
        </w:rPr>
      </w:pPr>
    </w:p>
    <w:p w:rsidR="00770123" w:rsidRPr="00962125" w:rsidRDefault="00770123" w:rsidP="00FA2886">
      <w:pPr>
        <w:ind w:left="360" w:firstLine="360"/>
        <w:rPr>
          <w:rFonts w:ascii="Arial" w:hAnsi="Arial" w:cs="Arial"/>
          <w:sz w:val="24"/>
          <w:szCs w:val="24"/>
        </w:rPr>
      </w:pPr>
      <w:r w:rsidRPr="00962125">
        <w:rPr>
          <w:rFonts w:ascii="Arial" w:hAnsi="Arial" w:cs="Arial"/>
          <w:sz w:val="24"/>
          <w:szCs w:val="24"/>
        </w:rPr>
        <w:t xml:space="preserve">Remember that modeling good communication also requires parents to listen to their child with full attention. </w:t>
      </w:r>
      <w:r w:rsidR="00FA2886" w:rsidRPr="00962125">
        <w:rPr>
          <w:rFonts w:ascii="Arial" w:hAnsi="Arial" w:cs="Arial"/>
          <w:sz w:val="24"/>
          <w:szCs w:val="24"/>
        </w:rPr>
        <w:t>Instead</w:t>
      </w:r>
      <w:r w:rsidRPr="00962125">
        <w:rPr>
          <w:rFonts w:ascii="Arial" w:hAnsi="Arial" w:cs="Arial"/>
          <w:sz w:val="24"/>
          <w:szCs w:val="24"/>
        </w:rPr>
        <w:t xml:space="preserve"> of questions and advice, there are times when acknowledging the child’s feelings or a word to express a thought the child is trying to express can encourage problem solving. </w:t>
      </w:r>
    </w:p>
    <w:p w:rsidR="00FE2118" w:rsidRDefault="00FE2118" w:rsidP="00A909D8">
      <w:pPr>
        <w:rPr>
          <w:rFonts w:ascii="Times New Roman" w:hAnsi="Times New Roman" w:cs="Times New Roman"/>
          <w:sz w:val="24"/>
          <w:szCs w:val="24"/>
        </w:rPr>
      </w:pPr>
    </w:p>
    <w:p w:rsidR="00FE2118" w:rsidRPr="00A909D8" w:rsidRDefault="00FE2118" w:rsidP="00A909D8">
      <w:pPr>
        <w:rPr>
          <w:rFonts w:ascii="Times New Roman" w:hAnsi="Times New Roman" w:cs="Times New Roman"/>
          <w:sz w:val="24"/>
          <w:szCs w:val="24"/>
        </w:rPr>
      </w:pPr>
    </w:p>
    <w:sectPr w:rsidR="00FE2118" w:rsidRPr="00A909D8" w:rsidSect="00FA28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20B"/>
    <w:multiLevelType w:val="hybridMultilevel"/>
    <w:tmpl w:val="525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17820"/>
    <w:multiLevelType w:val="hybridMultilevel"/>
    <w:tmpl w:val="7F9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06648"/>
    <w:multiLevelType w:val="hybridMultilevel"/>
    <w:tmpl w:val="2464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45AD6"/>
    <w:multiLevelType w:val="hybridMultilevel"/>
    <w:tmpl w:val="FE58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F1"/>
    <w:rsid w:val="000B089F"/>
    <w:rsid w:val="004C206C"/>
    <w:rsid w:val="00513228"/>
    <w:rsid w:val="005E72D6"/>
    <w:rsid w:val="00770123"/>
    <w:rsid w:val="00962125"/>
    <w:rsid w:val="009E79C6"/>
    <w:rsid w:val="00A909D8"/>
    <w:rsid w:val="00BC6820"/>
    <w:rsid w:val="00DD2AF1"/>
    <w:rsid w:val="00FA2886"/>
    <w:rsid w:val="00FE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734FA-EC7B-443C-BBCD-4873539C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23"/>
    <w:pPr>
      <w:ind w:left="720"/>
      <w:contextualSpacing/>
    </w:pPr>
  </w:style>
  <w:style w:type="paragraph" w:styleId="NoSpacing">
    <w:name w:val="No Spacing"/>
    <w:uiPriority w:val="1"/>
    <w:qFormat/>
    <w:rsid w:val="00962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Inter-Tribal Council of MI, Inc.</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CP. Pasek</dc:creator>
  <cp:keywords/>
  <dc:description/>
  <cp:lastModifiedBy>Courtney CP. Pasek</cp:lastModifiedBy>
  <cp:revision>7</cp:revision>
  <dcterms:created xsi:type="dcterms:W3CDTF">2020-06-09T12:24:00Z</dcterms:created>
  <dcterms:modified xsi:type="dcterms:W3CDTF">2020-06-12T13:03:00Z</dcterms:modified>
</cp:coreProperties>
</file>